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Siebentäler Therme - Malerarbeiten,Bodenbeschichtung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Sie 26/1306-2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Revitalisierung Siebentäler Therme - Malerarbeiten, Bodenbeschichtung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